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98" w:rsidRDefault="003B2198"/>
    <w:p w:rsidR="00D747E3" w:rsidRDefault="00D747E3">
      <w:bookmarkStart w:id="0" w:name="_GoBack"/>
      <w:r>
        <w:rPr>
          <w:rFonts w:hint="eastAsia"/>
          <w:noProof/>
        </w:rPr>
        <w:drawing>
          <wp:inline distT="0" distB="0" distL="0" distR="0">
            <wp:extent cx="5400675" cy="3600450"/>
            <wp:effectExtent l="0" t="0" r="9525" b="0"/>
            <wp:docPr id="1" name="図 1" descr="C:\Users\OHMORI\写真主だった\IMG_1049 (640x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MORI\写真主だった\IMG_1049 (640x4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p>
    <w:bookmarkEnd w:id="0"/>
    <w:p w:rsidR="00D747E3" w:rsidRDefault="00D747E3" w:rsidP="00D747E3">
      <w:pPr>
        <w:ind w:firstLineChars="1200" w:firstLine="2520"/>
      </w:pPr>
      <w:r>
        <w:rPr>
          <w:rFonts w:hint="eastAsia"/>
        </w:rPr>
        <w:t>北海道札幌「雪まつり」</w:t>
      </w:r>
    </w:p>
    <w:p w:rsidR="00D747E3" w:rsidRDefault="00D747E3"/>
    <w:p w:rsidR="00A365EF" w:rsidRDefault="00DE3D94" w:rsidP="00512273">
      <w:pPr>
        <w:ind w:firstLineChars="400" w:firstLine="840"/>
      </w:pPr>
      <w:r>
        <w:rPr>
          <w:rFonts w:hint="eastAsia"/>
        </w:rPr>
        <w:t>二月は「</w:t>
      </w:r>
      <w:r w:rsidR="005D2C3A">
        <w:ruby>
          <w:rubyPr>
            <w:rubyAlign w:val="distributeSpace"/>
            <w:hps w:val="10"/>
            <w:hpsRaise w:val="18"/>
            <w:hpsBaseText w:val="21"/>
            <w:lid w:val="ja-JP"/>
          </w:rubyPr>
          <w:rt>
            <w:r w:rsidR="005D2C3A" w:rsidRPr="005D2C3A">
              <w:rPr>
                <w:rFonts w:ascii="ＭＳ 明朝" w:eastAsia="ＭＳ 明朝" w:hAnsi="ＭＳ 明朝" w:hint="eastAsia"/>
                <w:sz w:val="10"/>
              </w:rPr>
              <w:t>きさらぎ</w:t>
            </w:r>
          </w:rt>
          <w:rubyBase>
            <w:r w:rsidR="005D2C3A">
              <w:rPr>
                <w:rFonts w:hint="eastAsia"/>
              </w:rPr>
              <w:t>如月</w:t>
            </w:r>
          </w:rubyBase>
        </w:ruby>
      </w:r>
      <w:r>
        <w:rPr>
          <w:rFonts w:hint="eastAsia"/>
        </w:rPr>
        <w:t>」まだ寒さが残るころ、衣をさらに着る月、</w:t>
      </w:r>
      <w:r w:rsidR="00620A40">
        <w:rPr>
          <w:rFonts w:hint="eastAsia"/>
        </w:rPr>
        <w:t>と</w:t>
      </w:r>
      <w:r>
        <w:rPr>
          <w:rFonts w:hint="eastAsia"/>
        </w:rPr>
        <w:t>いう意味</w:t>
      </w:r>
    </w:p>
    <w:p w:rsidR="00512273" w:rsidRDefault="00512273">
      <w:pPr>
        <w:rPr>
          <w:b/>
        </w:rPr>
      </w:pPr>
    </w:p>
    <w:p w:rsidR="00DE3D94" w:rsidRPr="00896AF1" w:rsidRDefault="00DE3D94">
      <w:pPr>
        <w:rPr>
          <w:b/>
        </w:rPr>
      </w:pPr>
      <w:r w:rsidRPr="00896AF1">
        <w:rPr>
          <w:rFonts w:hint="eastAsia"/>
          <w:b/>
        </w:rPr>
        <w:t>恵方巻き</w:t>
      </w:r>
    </w:p>
    <w:p w:rsidR="00DE3D94" w:rsidRDefault="00DE3D94">
      <w:r>
        <w:rPr>
          <w:rFonts w:hint="eastAsia"/>
        </w:rPr>
        <w:t>節分の日に、その年の恵方を向いて一本丸ごと食べると縁起がいいとされる太巻きを、恵方巻きといいます。大阪を中心にした行事。食べ終わるまで黙っているとも、目を閉じて願い事を思い浮かべながら食べるともいわれ、作法はさまざまです。</w:t>
      </w:r>
      <w:r w:rsidR="00D96D36">
        <w:rPr>
          <w:rFonts w:hint="eastAsia"/>
        </w:rPr>
        <w:t>七福神にちなんで七つの具を入れますが、特に具材は決まっておらず、かんぴょうやきゅうり、伊達巻、</w:t>
      </w:r>
      <w:r w:rsidR="00693685">
        <w:ruby>
          <w:rubyPr>
            <w:rubyAlign w:val="distributeSpace"/>
            <w:hps w:val="10"/>
            <w:hpsRaise w:val="18"/>
            <w:hpsBaseText w:val="21"/>
            <w:lid w:val="ja-JP"/>
          </w:rubyPr>
          <w:rt>
            <w:r w:rsidR="00693685" w:rsidRPr="00693685">
              <w:rPr>
                <w:rFonts w:ascii="ＭＳ 明朝" w:eastAsia="ＭＳ 明朝" w:hAnsi="ＭＳ 明朝" w:hint="eastAsia"/>
                <w:sz w:val="10"/>
              </w:rPr>
              <w:t>うなぎ</w:t>
            </w:r>
          </w:rt>
          <w:rubyBase>
            <w:r w:rsidR="00693685">
              <w:rPr>
                <w:rFonts w:hint="eastAsia"/>
              </w:rPr>
              <w:t>鰻</w:t>
            </w:r>
          </w:rubyBase>
        </w:ruby>
      </w:r>
      <w:r w:rsidR="00D96D36">
        <w:rPr>
          <w:rFonts w:hint="eastAsia"/>
        </w:rPr>
        <w:t>などが代表的なもののよう。</w:t>
      </w:r>
    </w:p>
    <w:p w:rsidR="00512273" w:rsidRDefault="00512273">
      <w:pPr>
        <w:rPr>
          <w:b/>
        </w:rPr>
      </w:pPr>
    </w:p>
    <w:p w:rsidR="00D96D36" w:rsidRPr="00896AF1" w:rsidRDefault="00D96D36">
      <w:pPr>
        <w:rPr>
          <w:b/>
        </w:rPr>
      </w:pPr>
      <w:r w:rsidRPr="00896AF1">
        <w:rPr>
          <w:rFonts w:hint="eastAsia"/>
          <w:b/>
        </w:rPr>
        <w:t>昔は年に四日あった節分</w:t>
      </w:r>
    </w:p>
    <w:p w:rsidR="00D96D36" w:rsidRDefault="00D96D36">
      <w:r>
        <w:rPr>
          <w:rFonts w:hint="eastAsia"/>
        </w:rPr>
        <w:t>本来、節分とは、春夏秋冬それぞれの季節のはじまる日の前日をいいます。二十四節気でいう</w:t>
      </w:r>
      <w:r w:rsidR="00896AF1">
        <w:ruby>
          <w:rubyPr>
            <w:rubyAlign w:val="distributeSpace"/>
            <w:hps w:val="10"/>
            <w:hpsRaise w:val="18"/>
            <w:hpsBaseText w:val="21"/>
            <w:lid w:val="ja-JP"/>
          </w:rubyPr>
          <w:rt>
            <w:r w:rsidR="00896AF1" w:rsidRPr="00896AF1">
              <w:rPr>
                <w:rFonts w:ascii="ＭＳ 明朝" w:eastAsia="ＭＳ 明朝" w:hAnsi="ＭＳ 明朝" w:hint="eastAsia"/>
                <w:sz w:val="10"/>
              </w:rPr>
              <w:t>りっしゅん</w:t>
            </w:r>
          </w:rt>
          <w:rubyBase>
            <w:r w:rsidR="00896AF1">
              <w:rPr>
                <w:rFonts w:hint="eastAsia"/>
              </w:rPr>
              <w:t>立春</w:t>
            </w:r>
          </w:rubyBase>
        </w:ruby>
      </w:r>
      <w:r>
        <w:rPr>
          <w:rFonts w:hint="eastAsia"/>
        </w:rPr>
        <w:t>、</w:t>
      </w:r>
      <w:r w:rsidR="00896AF1">
        <w:ruby>
          <w:rubyPr>
            <w:rubyAlign w:val="distributeSpace"/>
            <w:hps w:val="10"/>
            <w:hpsRaise w:val="18"/>
            <w:hpsBaseText w:val="21"/>
            <w:lid w:val="ja-JP"/>
          </w:rubyPr>
          <w:rt>
            <w:r w:rsidR="00896AF1" w:rsidRPr="00896AF1">
              <w:rPr>
                <w:rFonts w:ascii="ＭＳ 明朝" w:eastAsia="ＭＳ 明朝" w:hAnsi="ＭＳ 明朝" w:hint="eastAsia"/>
                <w:sz w:val="10"/>
              </w:rPr>
              <w:t>りっか</w:t>
            </w:r>
          </w:rt>
          <w:rubyBase>
            <w:r w:rsidR="00896AF1">
              <w:rPr>
                <w:rFonts w:hint="eastAsia"/>
              </w:rPr>
              <w:t>立夏</w:t>
            </w:r>
          </w:rubyBase>
        </w:ruby>
      </w:r>
      <w:r w:rsidR="00896AF1">
        <w:rPr>
          <w:rFonts w:hint="eastAsia"/>
        </w:rPr>
        <w:t>、</w:t>
      </w:r>
      <w:r w:rsidR="00896AF1">
        <w:ruby>
          <w:rubyPr>
            <w:rubyAlign w:val="distributeSpace"/>
            <w:hps w:val="10"/>
            <w:hpsRaise w:val="18"/>
            <w:hpsBaseText w:val="21"/>
            <w:lid w:val="ja-JP"/>
          </w:rubyPr>
          <w:rt>
            <w:r w:rsidR="00896AF1" w:rsidRPr="00896AF1">
              <w:rPr>
                <w:rFonts w:ascii="ＭＳ 明朝" w:eastAsia="ＭＳ 明朝" w:hAnsi="ＭＳ 明朝" w:hint="eastAsia"/>
                <w:sz w:val="10"/>
              </w:rPr>
              <w:t>りっしゅう</w:t>
            </w:r>
          </w:rt>
          <w:rubyBase>
            <w:r w:rsidR="00896AF1">
              <w:rPr>
                <w:rFonts w:hint="eastAsia"/>
              </w:rPr>
              <w:t>立秋</w:t>
            </w:r>
          </w:rubyBase>
        </w:ruby>
      </w:r>
      <w:r w:rsidR="00896AF1">
        <w:rPr>
          <w:rFonts w:hint="eastAsia"/>
        </w:rPr>
        <w:t>、</w:t>
      </w:r>
      <w:r w:rsidR="00896AF1">
        <w:ruby>
          <w:rubyPr>
            <w:rubyAlign w:val="distributeSpace"/>
            <w:hps w:val="10"/>
            <w:hpsRaise w:val="18"/>
            <w:hpsBaseText w:val="21"/>
            <w:lid w:val="ja-JP"/>
          </w:rubyPr>
          <w:rt>
            <w:r w:rsidR="00896AF1" w:rsidRPr="00896AF1">
              <w:rPr>
                <w:rFonts w:ascii="ＭＳ 明朝" w:eastAsia="ＭＳ 明朝" w:hAnsi="ＭＳ 明朝" w:hint="eastAsia"/>
                <w:sz w:val="10"/>
              </w:rPr>
              <w:t>りっとう</w:t>
            </w:r>
          </w:rt>
          <w:rubyBase>
            <w:r w:rsidR="00896AF1">
              <w:rPr>
                <w:rFonts w:hint="eastAsia"/>
              </w:rPr>
              <w:t>立冬</w:t>
            </w:r>
          </w:rubyBase>
        </w:ruby>
      </w:r>
      <w:r w:rsidR="00896AF1">
        <w:rPr>
          <w:rFonts w:hint="eastAsia"/>
        </w:rPr>
        <w:t>の前日が節分で、一年に四日もありました。その中でも立春は春のはじまりであり、また</w:t>
      </w:r>
      <w:proofErr w:type="gramStart"/>
      <w:r w:rsidR="00896AF1">
        <w:rPr>
          <w:rFonts w:hint="eastAsia"/>
        </w:rPr>
        <w:t>かって</w:t>
      </w:r>
      <w:proofErr w:type="gramEnd"/>
      <w:r w:rsidR="00896AF1">
        <w:rPr>
          <w:rFonts w:hint="eastAsia"/>
        </w:rPr>
        <w:t>は立春正月といって立春を正月としていたので、春の節分は大晦日にあたる大切な日とされてきました。その後</w:t>
      </w:r>
      <w:r w:rsidR="004132F5">
        <w:rPr>
          <w:rFonts w:hint="eastAsia"/>
        </w:rPr>
        <w:t>、春の節分は雑節の一つとされ、他の季節の節分の行事がすたれてしまったいまでも伝統行事が</w:t>
      </w:r>
      <w:proofErr w:type="gramStart"/>
      <w:r w:rsidR="004132F5">
        <w:rPr>
          <w:rFonts w:hint="eastAsia"/>
        </w:rPr>
        <w:t>お</w:t>
      </w:r>
      <w:proofErr w:type="gramEnd"/>
      <w:r w:rsidR="004132F5">
        <w:rPr>
          <w:rFonts w:hint="eastAsia"/>
        </w:rPr>
        <w:t>行なわれています。</w:t>
      </w:r>
    </w:p>
    <w:sectPr w:rsidR="00D96D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94"/>
    <w:rsid w:val="003B2198"/>
    <w:rsid w:val="004132F5"/>
    <w:rsid w:val="00512273"/>
    <w:rsid w:val="005D2C3A"/>
    <w:rsid w:val="00620A40"/>
    <w:rsid w:val="00693685"/>
    <w:rsid w:val="00823B0B"/>
    <w:rsid w:val="00896AF1"/>
    <w:rsid w:val="00A365EF"/>
    <w:rsid w:val="00D747E3"/>
    <w:rsid w:val="00D96D36"/>
    <w:rsid w:val="00DE3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7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47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7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47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893</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OHMORI</dc:creator>
  <cp:lastModifiedBy>OHMORI</cp:lastModifiedBy>
  <cp:revision>7</cp:revision>
  <dcterms:created xsi:type="dcterms:W3CDTF">2019-01-17T13:37:00Z</dcterms:created>
  <dcterms:modified xsi:type="dcterms:W3CDTF">2019-01-22T11:55:00Z</dcterms:modified>
</cp:coreProperties>
</file>